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3C0F" w14:textId="3DCC9792" w:rsidR="007D6D56" w:rsidRPr="007D6D56" w:rsidRDefault="00EB7F12" w:rsidP="00EB7F12">
      <w:pPr>
        <w:pStyle w:val="Titre5"/>
        <w:pBdr>
          <w:top w:val="single" w:sz="4" w:space="1" w:color="auto"/>
          <w:left w:val="single" w:sz="4" w:space="4" w:color="auto"/>
          <w:bottom w:val="single" w:sz="4" w:space="1" w:color="auto"/>
          <w:right w:val="single" w:sz="4" w:space="4" w:color="auto"/>
        </w:pBdr>
        <w:tabs>
          <w:tab w:val="center" w:pos="5316"/>
        </w:tabs>
        <w:jc w:val="left"/>
        <w:rPr>
          <w:color w:val="FF0000"/>
        </w:rPr>
      </w:pPr>
      <w:r w:rsidRPr="00EB7F12">
        <w:rPr>
          <w:sz w:val="24"/>
          <w:szCs w:val="24"/>
        </w:rPr>
        <w:t>ANNEXE 1</w:t>
      </w:r>
      <w:r>
        <w:t xml:space="preserve"> </w:t>
      </w:r>
      <w:r>
        <w:tab/>
      </w:r>
      <w:r w:rsidR="007D6D56" w:rsidRPr="007E1229">
        <w:t>DEPARTEMENT :</w:t>
      </w:r>
      <w:r w:rsidR="007D6D56" w:rsidRPr="00E20146">
        <w:t> </w:t>
      </w:r>
      <w:r w:rsidR="009438A0">
        <w:t>NIEVRE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4E69AF4B" w:rsidR="00EF2679" w:rsidRPr="00B53164" w:rsidRDefault="00EB6612" w:rsidP="00DD5A46">
      <w:pPr>
        <w:jc w:val="both"/>
        <w:rPr>
          <w:rFonts w:ascii="Arial" w:hAnsi="Arial" w:cs="Arial"/>
          <w:b/>
          <w:sz w:val="16"/>
        </w:rPr>
      </w:pPr>
      <w:r w:rsidRPr="007E1229">
        <w:rPr>
          <w:rFonts w:ascii="Arial" w:hAnsi="Arial" w:cs="Arial"/>
          <w:b/>
          <w:sz w:val="16"/>
        </w:rPr>
        <w:t xml:space="preserve">au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suivante :</w:t>
      </w:r>
      <w:r w:rsidR="00DD5A46">
        <w:rPr>
          <w:rFonts w:ascii="Arial" w:hAnsi="Arial" w:cs="Arial"/>
          <w:b/>
          <w:color w:val="FF0000"/>
          <w:sz w:val="16"/>
          <w:u w:val="single"/>
        </w:rPr>
        <w:t xml:space="preserve"> </w:t>
      </w:r>
      <w:r w:rsidR="00E737E4">
        <w:rPr>
          <w:rFonts w:ascii="Arial" w:hAnsi="Arial" w:cs="Arial"/>
          <w:b/>
          <w:color w:val="FF0000"/>
          <w:sz w:val="16"/>
          <w:u w:val="single"/>
        </w:rPr>
        <w:t>mouv58@a</w:t>
      </w:r>
      <w:bookmarkStart w:id="0" w:name="_GoBack"/>
      <w:bookmarkEnd w:id="0"/>
      <w:r w:rsidR="009438A0">
        <w:rPr>
          <w:rFonts w:ascii="Arial" w:hAnsi="Arial" w:cs="Arial"/>
          <w:b/>
          <w:color w:val="FF0000"/>
          <w:sz w:val="16"/>
          <w:u w:val="single"/>
        </w:rPr>
        <w:t>c-dijon.fr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rFonts w:ascii="Arial" w:hAnsi="Arial" w:cs="Arial"/>
                                <w:sz w:val="24"/>
                              </w:rPr>
                              <w:id w:val="-1106037047"/>
                              <w:placeholder>
                                <w:docPart w:val="006A205FFECE4341AE6DA1A98652A1E6"/>
                              </w:placeholde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61D19EF7" w:rsidR="0035608B" w:rsidRPr="0035608B" w:rsidRDefault="0077571E" w:rsidP="002C64CC">
                                <w:pPr>
                                  <w:jc w:val="center"/>
                                </w:pPr>
                                <w:r w:rsidRPr="00F90203">
                                  <w:rPr>
                                    <w:rFonts w:ascii="Arial" w:hAnsi="Arial" w:cs="Arial"/>
                                    <w:sz w:val="24"/>
                                  </w:rPr>
                                  <w:t>058-Nièvre</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40E392A4"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F90203">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B20937"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B20937"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lastRenderedPageBreak/>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B20937"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B20937"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r w:rsidRPr="00235280">
              <w:rPr>
                <w:rFonts w:ascii="Arial" w:hAnsi="Arial" w:cs="Arial"/>
                <w:i/>
                <w:sz w:val="14"/>
                <w:szCs w:val="16"/>
              </w:rPr>
              <w:t>uniquement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r>
              <w:rPr>
                <w:rFonts w:ascii="Arial" w:hAnsi="Arial" w:cs="Arial"/>
                <w:i/>
                <w:sz w:val="14"/>
                <w:szCs w:val="16"/>
              </w:rPr>
              <w:t>de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B20937"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77099ED5"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La décision est prise par le DASEN après avis de la médecine de prévention. Le dossier pour obtenir cette bonfication est téléchargeable sur la page dédiée au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B20937"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B20937"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B20937"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B20937"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lastRenderedPageBreak/>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formatting="1" w:enforcement="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25505"/>
    <w:rsid w:val="007333D9"/>
    <w:rsid w:val="0074248A"/>
    <w:rsid w:val="00754903"/>
    <w:rsid w:val="0077571E"/>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438A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3BF4"/>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37E4"/>
    <w:rsid w:val="00E77ABF"/>
    <w:rsid w:val="00E90812"/>
    <w:rsid w:val="00EA32A7"/>
    <w:rsid w:val="00EA50B7"/>
    <w:rsid w:val="00EA5B5B"/>
    <w:rsid w:val="00EB08F0"/>
    <w:rsid w:val="00EB1E3D"/>
    <w:rsid w:val="00EB6612"/>
    <w:rsid w:val="00EB7F12"/>
    <w:rsid w:val="00EF2679"/>
    <w:rsid w:val="00F13223"/>
    <w:rsid w:val="00F3511C"/>
    <w:rsid w:val="00F42B40"/>
    <w:rsid w:val="00F4750D"/>
    <w:rsid w:val="00F535BB"/>
    <w:rsid w:val="00F53729"/>
    <w:rsid w:val="00F84569"/>
    <w:rsid w:val="00F85462"/>
    <w:rsid w:val="00F900F5"/>
    <w:rsid w:val="00F90203"/>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osep-gest-dp1dgc\Downloads\(https:\www.education.gouv.fr\mutation-des-personnels-enseignants-du-premier-degre-54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297163ABA27D4E72AE8BEFACB73F21B21">
    <w:name w:val="297163ABA27D4E72AE8BEFACB73F21B21"/>
    <w:rsid w:val="008B462D"/>
    <w:pPr>
      <w:spacing w:after="0" w:line="240" w:lineRule="auto"/>
    </w:pPr>
    <w:rPr>
      <w:rFonts w:ascii="Times New Roman" w:eastAsia="Times New Roman" w:hAnsi="Times New Roman" w:cs="Times New Roman"/>
      <w:sz w:val="20"/>
      <w:szCs w:val="20"/>
    </w:rPr>
  </w:style>
  <w:style w:type="paragraph" w:customStyle="1" w:styleId="22CE1C1AE30A469DA6C857CB1A92E50F1">
    <w:name w:val="22CE1C1AE30A469DA6C857CB1A92E50F1"/>
    <w:rsid w:val="008B462D"/>
    <w:pPr>
      <w:spacing w:after="0" w:line="240" w:lineRule="auto"/>
    </w:pPr>
    <w:rPr>
      <w:rFonts w:ascii="Times New Roman" w:eastAsia="Times New Roman" w:hAnsi="Times New Roman" w:cs="Times New Roman"/>
      <w:sz w:val="20"/>
      <w:szCs w:val="20"/>
    </w:rPr>
  </w:style>
  <w:style w:type="paragraph" w:customStyle="1" w:styleId="7EE377B8121B4F9BAEC768285EF9431C1">
    <w:name w:val="7EE377B8121B4F9BAEC768285EF9431C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9142E89750554C869B3829F78A44D00D">
    <w:name w:val="9142E89750554C869B3829F78A44D00D"/>
    <w:rsid w:val="005C01FE"/>
  </w:style>
  <w:style w:type="paragraph" w:customStyle="1" w:styleId="D9F6628DCE79474F8071A6DB963F8D67">
    <w:name w:val="D9F6628DCE79474F8071A6DB963F8D67"/>
    <w:rsid w:val="005C01FE"/>
  </w:style>
  <w:style w:type="paragraph" w:customStyle="1" w:styleId="1B1E6A7C4BE947B6882217518F0AC57C">
    <w:name w:val="1B1E6A7C4BE947B6882217518F0AC57C"/>
    <w:rsid w:val="005C01FE"/>
  </w:style>
  <w:style w:type="paragraph" w:customStyle="1" w:styleId="07147F10E76B41828B3BB6AB075768EA">
    <w:name w:val="07147F10E76B41828B3BB6AB075768EA"/>
    <w:rsid w:val="005C01FE"/>
  </w:style>
  <w:style w:type="paragraph" w:customStyle="1" w:styleId="DB229D278A744DAEA32FCB7AD16C31F8">
    <w:name w:val="DB229D278A744DAEA32FCB7AD16C31F8"/>
    <w:rsid w:val="005C01FE"/>
  </w:style>
  <w:style w:type="paragraph" w:customStyle="1" w:styleId="161531F720194141815DC80821C0D4D7">
    <w:name w:val="161531F720194141815DC80821C0D4D7"/>
    <w:rsid w:val="005C01FE"/>
  </w:style>
  <w:style w:type="paragraph" w:customStyle="1" w:styleId="4678EA3F09FD49D8AE8489828E25D813">
    <w:name w:val="4678EA3F09FD49D8AE8489828E25D813"/>
    <w:rsid w:val="005C01FE"/>
  </w:style>
  <w:style w:type="paragraph" w:customStyle="1" w:styleId="8A4BA06B188840E7809CB40E3C8C902F">
    <w:name w:val="8A4BA06B188840E7809CB40E3C8C902F"/>
    <w:rsid w:val="005C01FE"/>
  </w:style>
  <w:style w:type="paragraph" w:customStyle="1" w:styleId="2A9280D0558148679702ECD18518130D">
    <w:name w:val="2A9280D0558148679702ECD18518130D"/>
    <w:rsid w:val="005C01FE"/>
  </w:style>
  <w:style w:type="paragraph" w:customStyle="1" w:styleId="09AB1E8D0A014C69AC0C3D0608309262">
    <w:name w:val="09AB1E8D0A014C69AC0C3D0608309262"/>
    <w:rsid w:val="005C01FE"/>
  </w:style>
  <w:style w:type="paragraph" w:customStyle="1" w:styleId="044950F0A99048A896841319F05485A5">
    <w:name w:val="044950F0A99048A896841319F05485A5"/>
    <w:rsid w:val="005C01FE"/>
  </w:style>
  <w:style w:type="paragraph" w:customStyle="1" w:styleId="BFBA6CAE99BA4C16B0C4004A612A70A8">
    <w:name w:val="BFBA6CAE99BA4C16B0C4004A612A70A8"/>
    <w:rsid w:val="005C01FE"/>
  </w:style>
  <w:style w:type="paragraph" w:customStyle="1" w:styleId="25A041AE8EE74FD192B6F91BC25D2C92">
    <w:name w:val="25A041AE8EE74FD192B6F91BC25D2C92"/>
    <w:rsid w:val="005C01FE"/>
  </w:style>
  <w:style w:type="paragraph" w:customStyle="1" w:styleId="61FDAF308AC14185B3D6785BD1AD0B21">
    <w:name w:val="61FDAF308AC14185B3D6785BD1AD0B21"/>
    <w:rsid w:val="005C01FE"/>
  </w:style>
  <w:style w:type="paragraph" w:customStyle="1" w:styleId="87F9A416E8AB44AC81C24E8C06B8FEE9">
    <w:name w:val="87F9A416E8AB44AC81C24E8C06B8FEE9"/>
    <w:rsid w:val="005C01FE"/>
  </w:style>
  <w:style w:type="paragraph" w:customStyle="1" w:styleId="651C4F792C164169A0DCFAFC9DF10520">
    <w:name w:val="651C4F792C164169A0DCFAFC9DF10520"/>
    <w:rsid w:val="005C01FE"/>
  </w:style>
  <w:style w:type="paragraph" w:customStyle="1" w:styleId="A08C3777791743D391FBE9EAD0094D1F">
    <w:name w:val="A08C3777791743D391FBE9EAD0094D1F"/>
    <w:rsid w:val="005C01FE"/>
  </w:style>
  <w:style w:type="paragraph" w:customStyle="1" w:styleId="0B85AE44C59C47B08A668A0586C0FFCB">
    <w:name w:val="0B85AE44C59C47B08A668A0586C0FFCB"/>
    <w:rsid w:val="005C01FE"/>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 w:type="paragraph" w:customStyle="1" w:styleId="77A1B9F01E8840FBBA78F1521A83038A">
    <w:name w:val="77A1B9F01E8840FBBA78F1521A83038A"/>
    <w:rsid w:val="005C01FE"/>
  </w:style>
  <w:style w:type="paragraph" w:customStyle="1" w:styleId="C9C6536817CC4402B4DB5A4F9FC3461C">
    <w:name w:val="C9C6536817CC4402B4DB5A4F9FC3461C"/>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C18F-753C-448A-B359-9553D99890E5}">
  <ds:schemaRef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E1DACF-8828-468D-8E7C-96D236F9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1818</Words>
  <Characters>10000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dosep-gest-dp1dgc</cp:lastModifiedBy>
  <cp:revision>6</cp:revision>
  <cp:lastPrinted>2025-03-14T14:15:00Z</cp:lastPrinted>
  <dcterms:created xsi:type="dcterms:W3CDTF">2025-03-14T13:38:00Z</dcterms:created>
  <dcterms:modified xsi:type="dcterms:W3CDTF">2025-03-14T14:30:00Z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